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EA" w:rsidRPr="005663E3" w:rsidRDefault="004676EA" w:rsidP="005663E3">
      <w:pPr>
        <w:pStyle w:val="a3"/>
        <w:jc w:val="center"/>
        <w:rPr>
          <w:rFonts w:ascii="Times New Roman" w:hAnsi="Times New Roman" w:cs="Times New Roman"/>
          <w:b/>
          <w:sz w:val="28"/>
          <w:szCs w:val="28"/>
        </w:rPr>
      </w:pPr>
      <w:r w:rsidRPr="005663E3">
        <w:rPr>
          <w:rFonts w:ascii="Times New Roman" w:hAnsi="Times New Roman" w:cs="Times New Roman"/>
          <w:b/>
          <w:sz w:val="28"/>
          <w:szCs w:val="28"/>
        </w:rPr>
        <w:t>Информация по оказанию государственных услуг</w:t>
      </w:r>
    </w:p>
    <w:p w:rsidR="004676EA" w:rsidRDefault="005663E3" w:rsidP="005663E3">
      <w:pPr>
        <w:pStyle w:val="a3"/>
        <w:jc w:val="center"/>
        <w:rPr>
          <w:rFonts w:ascii="Times New Roman" w:hAnsi="Times New Roman" w:cs="Times New Roman"/>
          <w:b/>
          <w:sz w:val="28"/>
          <w:szCs w:val="28"/>
        </w:rPr>
      </w:pPr>
      <w:r w:rsidRPr="005663E3">
        <w:rPr>
          <w:rFonts w:ascii="Times New Roman" w:hAnsi="Times New Roman" w:cs="Times New Roman"/>
          <w:b/>
          <w:sz w:val="28"/>
          <w:szCs w:val="28"/>
        </w:rPr>
        <w:t>коммунальным г</w:t>
      </w:r>
      <w:r w:rsidR="004676EA" w:rsidRPr="005663E3">
        <w:rPr>
          <w:rFonts w:ascii="Times New Roman" w:hAnsi="Times New Roman" w:cs="Times New Roman"/>
          <w:b/>
          <w:sz w:val="28"/>
          <w:szCs w:val="28"/>
        </w:rPr>
        <w:t xml:space="preserve">осударственным учреждением «Аппарат акима </w:t>
      </w:r>
      <w:r w:rsidRPr="005663E3">
        <w:rPr>
          <w:rFonts w:ascii="Times New Roman" w:hAnsi="Times New Roman" w:cs="Times New Roman"/>
          <w:b/>
          <w:sz w:val="28"/>
          <w:szCs w:val="28"/>
        </w:rPr>
        <w:t>Володарского</w:t>
      </w:r>
      <w:r w:rsidR="004676EA" w:rsidRPr="005663E3">
        <w:rPr>
          <w:rFonts w:ascii="Times New Roman" w:hAnsi="Times New Roman" w:cs="Times New Roman"/>
          <w:b/>
          <w:sz w:val="28"/>
          <w:szCs w:val="28"/>
        </w:rPr>
        <w:t xml:space="preserve"> сельского округа» Айыртауского района Северо-Казахстанской области за 2016 года.</w:t>
      </w:r>
    </w:p>
    <w:p w:rsidR="005663E3" w:rsidRPr="005663E3" w:rsidRDefault="005663E3" w:rsidP="005663E3">
      <w:pPr>
        <w:pStyle w:val="a3"/>
        <w:jc w:val="center"/>
        <w:rPr>
          <w:rFonts w:ascii="Times New Roman" w:hAnsi="Times New Roman" w:cs="Times New Roman"/>
          <w:b/>
          <w:sz w:val="28"/>
          <w:szCs w:val="28"/>
        </w:rPr>
      </w:pPr>
    </w:p>
    <w:p w:rsidR="005663E3" w:rsidRPr="006F5DA4" w:rsidRDefault="004676EA" w:rsidP="006F5DA4">
      <w:pPr>
        <w:pStyle w:val="a3"/>
        <w:jc w:val="both"/>
        <w:rPr>
          <w:rFonts w:ascii="Times New Roman" w:hAnsi="Times New Roman" w:cs="Times New Roman"/>
          <w:sz w:val="28"/>
          <w:szCs w:val="28"/>
        </w:rPr>
      </w:pPr>
      <w:r w:rsidRPr="005663E3">
        <w:t xml:space="preserve">        </w:t>
      </w:r>
      <w:r w:rsidR="005663E3" w:rsidRPr="006F5DA4">
        <w:rPr>
          <w:rFonts w:ascii="Times New Roman" w:hAnsi="Times New Roman" w:cs="Times New Roman"/>
          <w:sz w:val="28"/>
          <w:szCs w:val="28"/>
        </w:rPr>
        <w:t>Коммунальное г</w:t>
      </w:r>
      <w:r w:rsidRPr="006F5DA4">
        <w:rPr>
          <w:rFonts w:ascii="Times New Roman" w:hAnsi="Times New Roman" w:cs="Times New Roman"/>
          <w:sz w:val="28"/>
          <w:szCs w:val="28"/>
        </w:rPr>
        <w:t xml:space="preserve">осударственное учреждение «Аппарат акима </w:t>
      </w:r>
      <w:r w:rsidR="004E177D" w:rsidRPr="006F5DA4">
        <w:rPr>
          <w:rFonts w:ascii="Times New Roman" w:hAnsi="Times New Roman" w:cs="Times New Roman"/>
          <w:sz w:val="28"/>
          <w:szCs w:val="28"/>
        </w:rPr>
        <w:t>Володарского</w:t>
      </w:r>
      <w:r w:rsidRPr="006F5DA4">
        <w:rPr>
          <w:rFonts w:ascii="Times New Roman" w:hAnsi="Times New Roman" w:cs="Times New Roman"/>
          <w:sz w:val="28"/>
          <w:szCs w:val="28"/>
        </w:rPr>
        <w:t xml:space="preserve"> сельского округа» возглавляемое </w:t>
      </w:r>
      <w:proofErr w:type="spellStart"/>
      <w:r w:rsidRPr="006F5DA4">
        <w:rPr>
          <w:rFonts w:ascii="Times New Roman" w:hAnsi="Times New Roman" w:cs="Times New Roman"/>
          <w:sz w:val="28"/>
          <w:szCs w:val="28"/>
        </w:rPr>
        <w:t>акимом</w:t>
      </w:r>
      <w:proofErr w:type="spellEnd"/>
      <w:r w:rsidRPr="006F5DA4">
        <w:rPr>
          <w:rFonts w:ascii="Times New Roman" w:hAnsi="Times New Roman" w:cs="Times New Roman"/>
          <w:sz w:val="28"/>
          <w:szCs w:val="28"/>
        </w:rPr>
        <w:t xml:space="preserve"> сельского округа, является государственным органом Республики Казахстан, осуществляющим деятельность в области местного государственного управления и самоуправления на территории сельского округа. В соответствии с Законом Республики Казахст</w:t>
      </w:r>
      <w:r w:rsidR="005663E3" w:rsidRPr="006F5DA4">
        <w:rPr>
          <w:rFonts w:ascii="Times New Roman" w:hAnsi="Times New Roman" w:cs="Times New Roman"/>
          <w:sz w:val="28"/>
          <w:szCs w:val="28"/>
        </w:rPr>
        <w:t xml:space="preserve">ан от 15 апреля 2013 года </w:t>
      </w:r>
      <w:r w:rsidRPr="006F5DA4">
        <w:rPr>
          <w:rFonts w:ascii="Times New Roman" w:hAnsi="Times New Roman" w:cs="Times New Roman"/>
          <w:sz w:val="28"/>
          <w:szCs w:val="28"/>
        </w:rPr>
        <w:t xml:space="preserve"> «О государственных услугах» на основании стандартов государственных услуг в 2016 году оказывал</w:t>
      </w:r>
      <w:r w:rsidR="005663E3" w:rsidRPr="006F5DA4">
        <w:rPr>
          <w:rFonts w:ascii="Times New Roman" w:hAnsi="Times New Roman" w:cs="Times New Roman"/>
          <w:sz w:val="28"/>
          <w:szCs w:val="28"/>
        </w:rPr>
        <w:t>и</w:t>
      </w:r>
      <w:r w:rsidRPr="006F5DA4">
        <w:rPr>
          <w:rFonts w:ascii="Times New Roman" w:hAnsi="Times New Roman" w:cs="Times New Roman"/>
          <w:sz w:val="28"/>
          <w:szCs w:val="28"/>
        </w:rPr>
        <w:t xml:space="preserve">сь </w:t>
      </w:r>
      <w:r w:rsidR="005663E3" w:rsidRPr="006F5DA4">
        <w:rPr>
          <w:rFonts w:ascii="Times New Roman" w:hAnsi="Times New Roman" w:cs="Times New Roman"/>
          <w:sz w:val="28"/>
          <w:szCs w:val="28"/>
        </w:rPr>
        <w:t>следующие виды государственных услуг:</w:t>
      </w:r>
    </w:p>
    <w:p w:rsidR="004676EA" w:rsidRPr="006F5DA4" w:rsidRDefault="004676EA" w:rsidP="006F5DA4">
      <w:pPr>
        <w:pStyle w:val="a3"/>
        <w:jc w:val="both"/>
        <w:rPr>
          <w:rFonts w:ascii="Times New Roman" w:hAnsi="Times New Roman" w:cs="Times New Roman"/>
          <w:sz w:val="28"/>
          <w:szCs w:val="28"/>
        </w:rPr>
      </w:pPr>
      <w:r w:rsidRPr="006F5DA4">
        <w:rPr>
          <w:rFonts w:ascii="Times New Roman" w:hAnsi="Times New Roman" w:cs="Times New Roman"/>
          <w:sz w:val="28"/>
          <w:szCs w:val="28"/>
        </w:rPr>
        <w:t xml:space="preserve"> -  </w:t>
      </w:r>
      <w:r w:rsidR="006F5DA4">
        <w:rPr>
          <w:rFonts w:ascii="Times New Roman" w:hAnsi="Times New Roman" w:cs="Times New Roman"/>
          <w:sz w:val="28"/>
          <w:szCs w:val="28"/>
        </w:rPr>
        <w:t xml:space="preserve"> </w:t>
      </w:r>
      <w:r w:rsidRPr="006F5DA4">
        <w:rPr>
          <w:rFonts w:ascii="Times New Roman" w:hAnsi="Times New Roman" w:cs="Times New Roman"/>
          <w:sz w:val="28"/>
          <w:szCs w:val="28"/>
        </w:rPr>
        <w:t>выдача справок о наличии личного подсобного хозяйства</w:t>
      </w:r>
      <w:r w:rsidR="004E177D" w:rsidRPr="006F5DA4">
        <w:rPr>
          <w:rFonts w:ascii="Times New Roman" w:hAnsi="Times New Roman" w:cs="Times New Roman"/>
          <w:sz w:val="28"/>
          <w:szCs w:val="28"/>
        </w:rPr>
        <w:t>;</w:t>
      </w:r>
      <w:r w:rsidRPr="006F5DA4">
        <w:rPr>
          <w:rFonts w:ascii="Times New Roman" w:hAnsi="Times New Roman" w:cs="Times New Roman"/>
          <w:sz w:val="28"/>
          <w:szCs w:val="28"/>
        </w:rPr>
        <w:t xml:space="preserve"> </w:t>
      </w:r>
    </w:p>
    <w:p w:rsidR="004E177D" w:rsidRPr="006F5DA4" w:rsidRDefault="006F5DA4" w:rsidP="006F5DA4">
      <w:pPr>
        <w:pStyle w:val="a3"/>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4E177D" w:rsidRPr="006F5DA4">
        <w:rPr>
          <w:rFonts w:ascii="Times New Roman" w:hAnsi="Times New Roman" w:cs="Times New Roman"/>
          <w:color w:val="000000"/>
          <w:sz w:val="28"/>
          <w:szCs w:val="28"/>
        </w:rPr>
        <w:t>выдача решения на изменение целевого назначения земельного</w:t>
      </w:r>
      <w:r w:rsidR="004E177D" w:rsidRPr="006F5DA4">
        <w:rPr>
          <w:rFonts w:ascii="Times New Roman" w:hAnsi="Times New Roman" w:cs="Times New Roman"/>
          <w:sz w:val="28"/>
          <w:szCs w:val="28"/>
        </w:rPr>
        <w:br/>
      </w:r>
      <w:r w:rsidR="004E177D" w:rsidRPr="006F5DA4">
        <w:rPr>
          <w:rFonts w:ascii="Times New Roman" w:hAnsi="Times New Roman" w:cs="Times New Roman"/>
          <w:color w:val="000000"/>
          <w:sz w:val="28"/>
          <w:szCs w:val="28"/>
        </w:rPr>
        <w:t>участка</w:t>
      </w:r>
      <w:r w:rsidRPr="006F5DA4">
        <w:rPr>
          <w:rFonts w:ascii="Times New Roman" w:hAnsi="Times New Roman" w:cs="Times New Roman"/>
          <w:color w:val="000000"/>
          <w:sz w:val="28"/>
          <w:szCs w:val="28"/>
        </w:rPr>
        <w:t>;</w:t>
      </w:r>
    </w:p>
    <w:p w:rsidR="005663E3" w:rsidRDefault="006F5DA4" w:rsidP="006F5DA4">
      <w:pPr>
        <w:pStyle w:val="a3"/>
        <w:jc w:val="both"/>
        <w:rPr>
          <w:rFonts w:ascii="Times New Roman" w:hAnsi="Times New Roman" w:cs="Times New Roman"/>
          <w:color w:val="000000"/>
          <w:sz w:val="28"/>
          <w:szCs w:val="28"/>
        </w:rPr>
      </w:pPr>
      <w:r w:rsidRPr="006F5DA4">
        <w:rPr>
          <w:rFonts w:ascii="Times New Roman" w:hAnsi="Times New Roman" w:cs="Times New Roman"/>
          <w:b/>
          <w:color w:val="000000"/>
          <w:sz w:val="28"/>
          <w:szCs w:val="28"/>
        </w:rPr>
        <w:t xml:space="preserve">- </w:t>
      </w:r>
      <w:r w:rsidRPr="006F5DA4">
        <w:rPr>
          <w:rFonts w:ascii="Times New Roman" w:hAnsi="Times New Roman" w:cs="Times New Roman"/>
          <w:color w:val="000000"/>
          <w:sz w:val="28"/>
          <w:szCs w:val="28"/>
        </w:rPr>
        <w:t xml:space="preserve">предоставление земельного участка для строительства объекта </w:t>
      </w:r>
      <w:r w:rsidRPr="006F5DA4">
        <w:rPr>
          <w:rFonts w:ascii="Times New Roman" w:hAnsi="Times New Roman" w:cs="Times New Roman"/>
          <w:sz w:val="28"/>
          <w:szCs w:val="28"/>
        </w:rPr>
        <w:br/>
      </w:r>
      <w:r>
        <w:rPr>
          <w:rFonts w:ascii="Times New Roman" w:hAnsi="Times New Roman" w:cs="Times New Roman"/>
          <w:color w:val="000000"/>
          <w:sz w:val="28"/>
          <w:szCs w:val="28"/>
        </w:rPr>
        <w:t>в черте населенного пункта.</w:t>
      </w:r>
    </w:p>
    <w:p w:rsidR="006F5DA4" w:rsidRDefault="006F5DA4"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Прием заявлений граждан о выдаче решения </w:t>
      </w:r>
      <w:r w:rsidRPr="006F5DA4">
        <w:rPr>
          <w:rFonts w:ascii="Times New Roman" w:hAnsi="Times New Roman" w:cs="Times New Roman"/>
          <w:color w:val="000000"/>
          <w:sz w:val="28"/>
          <w:szCs w:val="28"/>
        </w:rPr>
        <w:t>на изменение целевого назначения земельного</w:t>
      </w:r>
      <w:r>
        <w:rPr>
          <w:rFonts w:ascii="Times New Roman" w:hAnsi="Times New Roman" w:cs="Times New Roman"/>
          <w:sz w:val="28"/>
          <w:szCs w:val="28"/>
        </w:rPr>
        <w:t xml:space="preserve"> </w:t>
      </w:r>
      <w:r w:rsidRPr="006F5DA4">
        <w:rPr>
          <w:rFonts w:ascii="Times New Roman" w:hAnsi="Times New Roman" w:cs="Times New Roman"/>
          <w:color w:val="000000"/>
          <w:sz w:val="28"/>
          <w:szCs w:val="28"/>
        </w:rPr>
        <w:t>участка</w:t>
      </w:r>
      <w:r>
        <w:rPr>
          <w:rFonts w:ascii="Times New Roman" w:hAnsi="Times New Roman" w:cs="Times New Roman"/>
          <w:color w:val="000000"/>
          <w:sz w:val="28"/>
          <w:szCs w:val="28"/>
        </w:rPr>
        <w:t xml:space="preserve"> и предоставление земельного участка для строительства объекта в черте населенного пункта осуществляется через отдел Айыртауского района НАО «Государственная корпорация «Правительство для граждан».</w:t>
      </w:r>
    </w:p>
    <w:p w:rsidR="002C5432" w:rsidRDefault="006F5DA4"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Так, в 2016 году </w:t>
      </w:r>
      <w:r w:rsidR="002C5432">
        <w:rPr>
          <w:rFonts w:ascii="Times New Roman" w:hAnsi="Times New Roman" w:cs="Times New Roman"/>
          <w:color w:val="000000"/>
          <w:sz w:val="28"/>
          <w:szCs w:val="28"/>
        </w:rPr>
        <w:t>было выдано:</w:t>
      </w:r>
    </w:p>
    <w:p w:rsidR="002C5432" w:rsidRDefault="002C5432"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о подсобном хозяйстве  – 67 справок;</w:t>
      </w:r>
    </w:p>
    <w:p w:rsidR="002C5432" w:rsidRDefault="002C5432"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на изменение целевого назначения земельного участка – 8 решений;</w:t>
      </w:r>
    </w:p>
    <w:p w:rsidR="006F5DA4" w:rsidRPr="006F5DA4" w:rsidRDefault="002C5432"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предоставление земельного участка для строительства в черте населенного пункта – 5 решений.  </w:t>
      </w:r>
    </w:p>
    <w:p w:rsidR="006F5DA4" w:rsidRPr="006F5DA4" w:rsidRDefault="003636EE" w:rsidP="006F5DA4">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Государственные услуги предоставляются ежедневно, с понедельника по пятницу, кроме выходных и праздничных дней, </w:t>
      </w:r>
      <w:proofErr w:type="gramStart"/>
      <w:r>
        <w:rPr>
          <w:rFonts w:ascii="Times New Roman" w:hAnsi="Times New Roman" w:cs="Times New Roman"/>
          <w:color w:val="000000"/>
          <w:sz w:val="28"/>
          <w:szCs w:val="28"/>
        </w:rPr>
        <w:t>согласно</w:t>
      </w:r>
      <w:proofErr w:type="gramEnd"/>
      <w:r>
        <w:rPr>
          <w:rFonts w:ascii="Times New Roman" w:hAnsi="Times New Roman" w:cs="Times New Roman"/>
          <w:color w:val="000000"/>
          <w:sz w:val="28"/>
          <w:szCs w:val="28"/>
        </w:rPr>
        <w:t xml:space="preserve"> установленных стандартов.</w:t>
      </w:r>
    </w:p>
    <w:p w:rsidR="004676EA" w:rsidRDefault="004676EA" w:rsidP="006F5DA4">
      <w:pPr>
        <w:ind w:firstLine="709"/>
        <w:jc w:val="both"/>
        <w:rPr>
          <w:rFonts w:ascii="Times New Roman" w:hAnsi="Times New Roman" w:cs="Times New Roman"/>
          <w:sz w:val="28"/>
          <w:szCs w:val="28"/>
        </w:rPr>
      </w:pPr>
      <w:r w:rsidRPr="005663E3">
        <w:rPr>
          <w:rFonts w:ascii="Times New Roman" w:hAnsi="Times New Roman" w:cs="Times New Roman"/>
          <w:sz w:val="28"/>
          <w:szCs w:val="28"/>
        </w:rPr>
        <w:t xml:space="preserve">При оказании государственных услуг не допускается проявление бюрократизма и волокиты. Специалист обеспечивает сохранность и </w:t>
      </w:r>
      <w:proofErr w:type="spellStart"/>
      <w:r w:rsidRPr="005663E3">
        <w:rPr>
          <w:rFonts w:ascii="Times New Roman" w:hAnsi="Times New Roman" w:cs="Times New Roman"/>
          <w:sz w:val="28"/>
          <w:szCs w:val="28"/>
        </w:rPr>
        <w:t>конфедициальность</w:t>
      </w:r>
      <w:proofErr w:type="spellEnd"/>
      <w:r w:rsidRPr="005663E3">
        <w:rPr>
          <w:rFonts w:ascii="Times New Roman" w:hAnsi="Times New Roman" w:cs="Times New Roman"/>
          <w:sz w:val="28"/>
          <w:szCs w:val="28"/>
        </w:rPr>
        <w:t xml:space="preserve"> предоставляемой им информации. Не допускается нарушение сроков предоставления государственной услуги. Закреплен ответственный специалист по предоставлению государственных услуг, проводится ежемесячный внутренний контроль, ведутся журналы регистрации оказания услуг</w:t>
      </w:r>
      <w:r w:rsidR="00DA4804">
        <w:rPr>
          <w:rFonts w:ascii="Times New Roman" w:hAnsi="Times New Roman" w:cs="Times New Roman"/>
          <w:sz w:val="28"/>
          <w:szCs w:val="28"/>
        </w:rPr>
        <w:t>.</w:t>
      </w:r>
    </w:p>
    <w:p w:rsidR="00DA4804" w:rsidRDefault="00DA4804" w:rsidP="006F5DA4">
      <w:pPr>
        <w:ind w:firstLine="709"/>
        <w:jc w:val="both"/>
        <w:rPr>
          <w:rFonts w:ascii="Times New Roman" w:hAnsi="Times New Roman" w:cs="Times New Roman"/>
          <w:sz w:val="28"/>
          <w:szCs w:val="28"/>
        </w:rPr>
      </w:pPr>
    </w:p>
    <w:p w:rsidR="00DA4804" w:rsidRPr="00DA4804" w:rsidRDefault="00DA4804" w:rsidP="006F5DA4">
      <w:pPr>
        <w:ind w:firstLine="709"/>
        <w:jc w:val="both"/>
        <w:rPr>
          <w:rFonts w:ascii="Times New Roman" w:hAnsi="Times New Roman" w:cs="Times New Roman"/>
          <w:b/>
          <w:sz w:val="28"/>
          <w:szCs w:val="28"/>
        </w:rPr>
      </w:pPr>
      <w:r w:rsidRPr="00DA4804">
        <w:rPr>
          <w:rFonts w:ascii="Times New Roman" w:hAnsi="Times New Roman" w:cs="Times New Roman"/>
          <w:b/>
          <w:sz w:val="28"/>
          <w:szCs w:val="28"/>
        </w:rPr>
        <w:t xml:space="preserve">Ж. Оразалина </w:t>
      </w:r>
      <w:r w:rsidR="00F00EA9">
        <w:rPr>
          <w:rFonts w:ascii="Times New Roman" w:hAnsi="Times New Roman" w:cs="Times New Roman"/>
          <w:b/>
          <w:sz w:val="28"/>
          <w:szCs w:val="28"/>
        </w:rPr>
        <w:t>а</w:t>
      </w:r>
      <w:bookmarkStart w:id="0" w:name="_GoBack"/>
      <w:bookmarkEnd w:id="0"/>
      <w:r w:rsidRPr="00DA4804">
        <w:rPr>
          <w:rFonts w:ascii="Times New Roman" w:hAnsi="Times New Roman" w:cs="Times New Roman"/>
          <w:b/>
          <w:sz w:val="28"/>
          <w:szCs w:val="28"/>
        </w:rPr>
        <w:t xml:space="preserve">ким Володарского сельского округа </w:t>
      </w:r>
    </w:p>
    <w:p w:rsidR="00DA4804" w:rsidRDefault="00DA4804" w:rsidP="006F5DA4">
      <w:pPr>
        <w:ind w:firstLine="709"/>
        <w:jc w:val="both"/>
        <w:rPr>
          <w:rFonts w:ascii="Times New Roman" w:hAnsi="Times New Roman" w:cs="Times New Roman"/>
          <w:sz w:val="28"/>
          <w:szCs w:val="28"/>
        </w:rPr>
      </w:pPr>
    </w:p>
    <w:p w:rsidR="00DA4804" w:rsidRPr="005663E3" w:rsidRDefault="00DA4804" w:rsidP="006F5DA4">
      <w:pPr>
        <w:ind w:firstLine="709"/>
        <w:jc w:val="both"/>
        <w:rPr>
          <w:rFonts w:ascii="Times New Roman" w:hAnsi="Times New Roman" w:cs="Times New Roman"/>
          <w:sz w:val="28"/>
          <w:szCs w:val="28"/>
        </w:rPr>
      </w:pPr>
    </w:p>
    <w:p w:rsidR="004676EA" w:rsidRPr="009B2E9A" w:rsidRDefault="004676EA" w:rsidP="004676EA">
      <w:pPr>
        <w:jc w:val="both"/>
        <w:rPr>
          <w:b/>
          <w:sz w:val="28"/>
          <w:szCs w:val="28"/>
        </w:rPr>
      </w:pPr>
      <w:r>
        <w:rPr>
          <w:sz w:val="28"/>
          <w:szCs w:val="28"/>
        </w:rPr>
        <w:t xml:space="preserve">                           </w:t>
      </w:r>
      <w:proofErr w:type="spellStart"/>
      <w:r>
        <w:rPr>
          <w:b/>
          <w:sz w:val="28"/>
          <w:szCs w:val="28"/>
        </w:rPr>
        <w:t>Л.В.Сердюк</w:t>
      </w:r>
      <w:proofErr w:type="spellEnd"/>
      <w:proofErr w:type="gramStart"/>
      <w:r>
        <w:rPr>
          <w:b/>
          <w:sz w:val="28"/>
          <w:szCs w:val="28"/>
        </w:rPr>
        <w:t xml:space="preserve"> ,</w:t>
      </w:r>
      <w:proofErr w:type="gramEnd"/>
      <w:r>
        <w:rPr>
          <w:b/>
          <w:sz w:val="28"/>
          <w:szCs w:val="28"/>
        </w:rPr>
        <w:t xml:space="preserve"> акима </w:t>
      </w:r>
      <w:proofErr w:type="spellStart"/>
      <w:r>
        <w:rPr>
          <w:b/>
          <w:sz w:val="28"/>
          <w:szCs w:val="28"/>
        </w:rPr>
        <w:t>Имантауского</w:t>
      </w:r>
      <w:proofErr w:type="spellEnd"/>
      <w:r w:rsidRPr="009B2E9A">
        <w:rPr>
          <w:b/>
          <w:sz w:val="28"/>
          <w:szCs w:val="28"/>
        </w:rPr>
        <w:t xml:space="preserve"> сельского округа</w:t>
      </w:r>
    </w:p>
    <w:p w:rsidR="00BF040E" w:rsidRDefault="00BF040E" w:rsidP="00BF040E">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Солтүстік Қазақстан облысы, Айыртау ауданы «Имантау селолық округі әкімі аппараты»Мемлекеттік мекемесімен 2016 жылғы</w:t>
      </w:r>
    </w:p>
    <w:p w:rsidR="00BF040E" w:rsidRDefault="00BF040E" w:rsidP="00BF040E">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бойынша  ақпарат</w:t>
      </w:r>
    </w:p>
    <w:p w:rsidR="00BF040E" w:rsidRDefault="00BF040E" w:rsidP="00BF040E">
      <w:pPr>
        <w:pStyle w:val="a3"/>
        <w:jc w:val="both"/>
        <w:rPr>
          <w:rFonts w:ascii="Times New Roman" w:hAnsi="Times New Roman" w:cs="Times New Roman"/>
          <w:sz w:val="28"/>
          <w:szCs w:val="28"/>
          <w:lang w:val="kk-KZ"/>
        </w:rPr>
      </w:pPr>
    </w:p>
    <w:p w:rsidR="00BF040E" w:rsidRDefault="00BF040E" w:rsidP="00BF040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«Имантау селолық округі әкімі аппараты» мемлекеттік мекемесі селолық округ аумағында жергілікті мемлекеттік басқару және өзін-өзі басқару облысында қызметін жүргізетін, селолық округ әкімімен басқарылатын, Қазақстан Республикасының мемлекеттік органы болып таблады. Қазақстан Республикасының 2013 жылғы 15 сәуірдегі №88-V «Мемлекеттік қызмет туралы» Заңыны сәйкес, мемлекеттік қызмет стандарттары негізінде 2016жылы мемлекеттік қызмет көрсетілді – жеке қосалқы шаруашылығының нақтылығы туралы анықтама берілді.</w:t>
      </w:r>
    </w:p>
    <w:p w:rsidR="00BF040E" w:rsidRDefault="00BF040E" w:rsidP="00BF040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F040E" w:rsidRDefault="00BF040E" w:rsidP="00BF040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«Имантау селолық округі әкімі аппараты» мемлекеттік мекемесінің орналасқан жері Солтүстік Қазақстан облысы, Айыртау ауданы, Имантау селосы, Ленина көшесі, 150107. Жұмыс уақыты: Мемлекеттік қызмет бекітілген жұмыс кестесіне сәйкес 9,00 ден 18,00 дейін көрсетіледі, түскі үзіліс 13,00 ден 14,00 дейін.</w:t>
      </w:r>
    </w:p>
    <w:p w:rsidR="00BF040E" w:rsidRDefault="00BF040E" w:rsidP="00BF040E">
      <w:pPr>
        <w:pStyle w:val="a3"/>
        <w:jc w:val="both"/>
        <w:rPr>
          <w:rFonts w:ascii="Times New Roman" w:hAnsi="Times New Roman" w:cs="Times New Roman"/>
          <w:sz w:val="28"/>
          <w:szCs w:val="28"/>
          <w:lang w:val="kk-KZ"/>
        </w:rPr>
      </w:pPr>
    </w:p>
    <w:p w:rsidR="00BF040E" w:rsidRDefault="00BF040E" w:rsidP="00BF040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Республикасының «Мемлекеттік қызмет туралы»  Заңының 11 бабына сәйкес, селолық округ әкімінің аппараты, селолық округ аумағындағы елді мекендердің, Имантау, Верхний Бурлук, Цуриковка  тұрғындарына мемлекеттік қызмет көрсетеді.    </w:t>
      </w:r>
    </w:p>
    <w:p w:rsidR="00BF040E" w:rsidRDefault="00BF040E" w:rsidP="00BF040E">
      <w:pPr>
        <w:pStyle w:val="a3"/>
        <w:jc w:val="both"/>
        <w:rPr>
          <w:rFonts w:ascii="Times New Roman" w:hAnsi="Times New Roman" w:cs="Times New Roman"/>
          <w:sz w:val="28"/>
          <w:szCs w:val="28"/>
          <w:lang w:val="kk-KZ"/>
        </w:rPr>
      </w:pPr>
    </w:p>
    <w:p w:rsidR="00BF040E" w:rsidRDefault="00BF040E" w:rsidP="00BF040E">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2016 жылдың қаңтарынан желтоқсанына дейін 128 мемлекеттік қызмет көрсетілді. Көрсетілетін мемлекеттік қызметтің формасы автоматтандырылмаған. Қызметтің аяқталу формасы жеке қосалқы шаруашылықтың нақтылығы туралы анықтама беру болып табылады. Мемлекеттік қызмет өтеусіз негізінде жүзеге асырылады. Мемлекеттік қызметті алу үшін қызмет алушы жеке куәлігін ұсыну қажет. Жауапты маман 10 минуттың ішінде қабылдап, мемлекеттік қызмет алушының деректерін селолық округтің шаруашылық кітабына тіркеп, анықтаманы толтырып, басшыға қол қоюға береді. Мемлекеттік қызмет  көрсету кезінде бюракратизммен қағазбастылыққа жол берілмейді. Маман берілген ақпаратың сақталуын және конфедициалдығын қамтамасыз етеді. Мемлекеттік қызмет ұсынудың мерзімін бұзуға жол берілмейді. Мемлекеттік қызмет арызданғаннан кейін бір жұмыс күнінің ішінде жүзеге асырылады. Мемлекеттік қызмет ұсыну бойынша жауапты маман бекітілген, ай сайын ішкі бақылау және көрсетілген қызметті тіркеу журналы жүргізіледі.   </w:t>
      </w:r>
    </w:p>
    <w:p w:rsidR="00BF040E" w:rsidRDefault="00BF040E" w:rsidP="00BF040E">
      <w:pPr>
        <w:pStyle w:val="a3"/>
        <w:rPr>
          <w:lang w:val="kk-KZ"/>
        </w:rPr>
      </w:pPr>
    </w:p>
    <w:p w:rsidR="00C62AAF" w:rsidRPr="005663E3" w:rsidRDefault="00C62AAF">
      <w:pPr>
        <w:rPr>
          <w:lang w:val="kk-KZ"/>
        </w:rPr>
      </w:pPr>
    </w:p>
    <w:sectPr w:rsidR="00C62AAF" w:rsidRPr="005663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751"/>
    <w:rsid w:val="000E1751"/>
    <w:rsid w:val="002C5432"/>
    <w:rsid w:val="003636EE"/>
    <w:rsid w:val="004676EA"/>
    <w:rsid w:val="004E177D"/>
    <w:rsid w:val="005663E3"/>
    <w:rsid w:val="006F5DA4"/>
    <w:rsid w:val="00BF040E"/>
    <w:rsid w:val="00C62AAF"/>
    <w:rsid w:val="00DA4804"/>
    <w:rsid w:val="00F00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6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040E"/>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6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040E"/>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2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647</Words>
  <Characters>3693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gtk</dc:creator>
  <cp:keywords/>
  <dc:description/>
  <cp:lastModifiedBy>1</cp:lastModifiedBy>
  <cp:revision>6</cp:revision>
  <cp:lastPrinted>2017-04-05T03:50:00Z</cp:lastPrinted>
  <dcterms:created xsi:type="dcterms:W3CDTF">2017-04-04T11:26:00Z</dcterms:created>
  <dcterms:modified xsi:type="dcterms:W3CDTF">2017-04-05T03:52:00Z</dcterms:modified>
</cp:coreProperties>
</file>